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B" w:rsidRPr="006865FF" w:rsidRDefault="00AE57CA" w:rsidP="00F7777B">
      <w:pPr>
        <w:jc w:val="center"/>
        <w:rPr>
          <w:b/>
          <w:color w:val="33CCCC"/>
          <w:sz w:val="32"/>
          <w:szCs w:val="58"/>
        </w:rPr>
      </w:pPr>
      <w:bookmarkStart w:id="0" w:name="_GoBack"/>
      <w:bookmarkEnd w:id="0"/>
      <w:r>
        <w:rPr>
          <w:b/>
          <w:noProof/>
          <w:color w:val="33CCCC"/>
          <w:sz w:val="32"/>
          <w:szCs w:val="5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-548005</wp:posOffset>
            </wp:positionV>
            <wp:extent cx="1276350" cy="1276350"/>
            <wp:effectExtent l="0" t="0" r="0" b="0"/>
            <wp:wrapSquare wrapText="bothSides"/>
            <wp:docPr id="2" name="Image 2" descr="C:\Users\antonella\Desktop\Anto\IMAGES\logo-sindefi-SEP H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\Desktop\Anto\IMAGES\logo-sindefi-SEP H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7B" w:rsidRPr="006865FF">
        <w:rPr>
          <w:b/>
          <w:color w:val="33CCCC"/>
          <w:sz w:val="32"/>
          <w:szCs w:val="58"/>
        </w:rPr>
        <w:t>10</w:t>
      </w:r>
      <w:r w:rsidR="00F7777B" w:rsidRPr="006865FF">
        <w:rPr>
          <w:b/>
          <w:color w:val="33CCCC"/>
          <w:sz w:val="32"/>
          <w:szCs w:val="58"/>
          <w:vertAlign w:val="superscript"/>
        </w:rPr>
        <w:t>ème</w:t>
      </w:r>
      <w:r w:rsidR="00F7777B" w:rsidRPr="006865FF">
        <w:rPr>
          <w:b/>
          <w:color w:val="33CCCC"/>
          <w:sz w:val="32"/>
          <w:szCs w:val="58"/>
        </w:rPr>
        <w:t xml:space="preserve"> anniversaire</w:t>
      </w:r>
      <w:r w:rsidR="00B814F6">
        <w:rPr>
          <w:b/>
          <w:color w:val="33CCCC"/>
          <w:sz w:val="32"/>
          <w:szCs w:val="58"/>
        </w:rPr>
        <w:t xml:space="preserve"> du</w:t>
      </w:r>
      <w:r w:rsidR="00F7777B" w:rsidRPr="006865FF">
        <w:rPr>
          <w:b/>
          <w:color w:val="33CCCC"/>
          <w:sz w:val="32"/>
          <w:szCs w:val="58"/>
        </w:rPr>
        <w:t xml:space="preserve"> réseau SINDEFI-SEP </w:t>
      </w:r>
    </w:p>
    <w:p w:rsidR="00F7777B" w:rsidRPr="006865FF" w:rsidRDefault="00F7777B" w:rsidP="00F7777B">
      <w:pPr>
        <w:jc w:val="center"/>
        <w:rPr>
          <w:rFonts w:cs="Tahoma"/>
          <w:color w:val="1F497D" w:themeColor="text2"/>
          <w:sz w:val="24"/>
        </w:rPr>
      </w:pPr>
    </w:p>
    <w:p w:rsidR="00F7777B" w:rsidRPr="006865FF" w:rsidRDefault="00F7777B" w:rsidP="00F7777B">
      <w:pPr>
        <w:jc w:val="center"/>
        <w:rPr>
          <w:rFonts w:cs="Tahoma"/>
          <w:b/>
          <w:sz w:val="28"/>
        </w:rPr>
      </w:pPr>
      <w:r w:rsidRPr="006865FF">
        <w:rPr>
          <w:rFonts w:cs="Tahoma"/>
          <w:b/>
          <w:sz w:val="28"/>
        </w:rPr>
        <w:t xml:space="preserve">Programme du </w:t>
      </w:r>
      <w:r w:rsidR="00B814F6">
        <w:rPr>
          <w:rFonts w:cs="Tahoma"/>
          <w:b/>
          <w:sz w:val="28"/>
        </w:rPr>
        <w:t xml:space="preserve">samedi </w:t>
      </w:r>
      <w:r w:rsidRPr="006865FF">
        <w:rPr>
          <w:rFonts w:cs="Tahoma"/>
          <w:b/>
          <w:sz w:val="28"/>
        </w:rPr>
        <w:t>08 novembre 2014</w:t>
      </w:r>
    </w:p>
    <w:p w:rsidR="00F7777B" w:rsidRPr="006865FF" w:rsidRDefault="00F7777B" w:rsidP="00F7777B">
      <w:pPr>
        <w:tabs>
          <w:tab w:val="left" w:pos="993"/>
        </w:tabs>
        <w:jc w:val="both"/>
        <w:rPr>
          <w:sz w:val="24"/>
          <w:szCs w:val="24"/>
        </w:rPr>
      </w:pPr>
    </w:p>
    <w:p w:rsidR="00F7777B" w:rsidRPr="006865FF" w:rsidRDefault="00F7777B" w:rsidP="00F7777B">
      <w:pPr>
        <w:tabs>
          <w:tab w:val="left" w:pos="993"/>
        </w:tabs>
        <w:jc w:val="center"/>
        <w:rPr>
          <w:sz w:val="26"/>
          <w:szCs w:val="26"/>
        </w:rPr>
      </w:pPr>
      <w:r w:rsidRPr="006865FF">
        <w:rPr>
          <w:b/>
          <w:color w:val="808080" w:themeColor="background1" w:themeShade="80"/>
          <w:sz w:val="26"/>
          <w:szCs w:val="26"/>
        </w:rPr>
        <w:t>1</w:t>
      </w:r>
      <w:r w:rsidRPr="006865FF">
        <w:rPr>
          <w:b/>
          <w:color w:val="808080" w:themeColor="background1" w:themeShade="80"/>
          <w:sz w:val="26"/>
          <w:szCs w:val="26"/>
          <w:vertAlign w:val="superscript"/>
        </w:rPr>
        <w:t>ère</w:t>
      </w:r>
      <w:r w:rsidRPr="006865FF">
        <w:rPr>
          <w:b/>
          <w:color w:val="808080" w:themeColor="background1" w:themeShade="80"/>
          <w:sz w:val="26"/>
          <w:szCs w:val="26"/>
        </w:rPr>
        <w:t xml:space="preserve"> partie </w:t>
      </w:r>
    </w:p>
    <w:p w:rsidR="00F7777B" w:rsidRPr="006865FF" w:rsidRDefault="00F7777B" w:rsidP="00F7777B">
      <w:pPr>
        <w:jc w:val="both"/>
        <w:rPr>
          <w:rFonts w:cs="Tahoma"/>
          <w:sz w:val="24"/>
          <w:szCs w:val="24"/>
        </w:rPr>
      </w:pPr>
    </w:p>
    <w:p w:rsidR="00F7777B" w:rsidRPr="00AE57CA" w:rsidRDefault="00F7777B" w:rsidP="00AE57CA">
      <w:pPr>
        <w:pStyle w:val="Paragraphedeliste"/>
        <w:numPr>
          <w:ilvl w:val="0"/>
          <w:numId w:val="2"/>
        </w:numPr>
        <w:ind w:left="284" w:hanging="284"/>
      </w:pPr>
      <w:r w:rsidRPr="00AE57CA">
        <w:t>Introduction</w:t>
      </w:r>
    </w:p>
    <w:p w:rsidR="00F7777B" w:rsidRPr="006865FF" w:rsidRDefault="00F7777B" w:rsidP="00AE57CA">
      <w:pPr>
        <w:tabs>
          <w:tab w:val="left" w:pos="284"/>
        </w:tabs>
        <w:rPr>
          <w:color w:val="009999"/>
          <w:sz w:val="24"/>
          <w:szCs w:val="24"/>
        </w:rPr>
      </w:pPr>
      <w:r w:rsidRPr="006865FF">
        <w:rPr>
          <w:color w:val="009999"/>
          <w:sz w:val="24"/>
          <w:szCs w:val="24"/>
        </w:rPr>
        <w:tab/>
        <w:t>Mme Cécile LECA (MDPH 75)</w:t>
      </w:r>
    </w:p>
    <w:p w:rsidR="00F7777B" w:rsidRPr="006865FF" w:rsidRDefault="00F7777B" w:rsidP="00AE57CA">
      <w:pPr>
        <w:rPr>
          <w:rFonts w:cs="Tahoma"/>
          <w:sz w:val="24"/>
          <w:szCs w:val="24"/>
        </w:rPr>
      </w:pPr>
    </w:p>
    <w:p w:rsidR="006865FF" w:rsidRPr="006865FF" w:rsidRDefault="00F7777B" w:rsidP="00AE57CA">
      <w:pPr>
        <w:pStyle w:val="Paragraphedeliste"/>
        <w:numPr>
          <w:ilvl w:val="0"/>
          <w:numId w:val="2"/>
        </w:numPr>
        <w:ind w:left="284" w:hanging="284"/>
      </w:pPr>
      <w:r w:rsidRPr="006865FF">
        <w:t>Présentation du Réseau Sindefi</w:t>
      </w:r>
    </w:p>
    <w:p w:rsidR="006865FF" w:rsidRPr="006865FF" w:rsidRDefault="00B814F6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 xml:space="preserve">  </w:t>
      </w:r>
      <w:r w:rsidR="00AE57CA">
        <w:rPr>
          <w:color w:val="009999"/>
          <w:sz w:val="24"/>
          <w:szCs w:val="24"/>
        </w:rPr>
        <w:tab/>
      </w:r>
      <w:r w:rsidR="006865FF" w:rsidRPr="006865FF">
        <w:rPr>
          <w:color w:val="009999"/>
          <w:sz w:val="24"/>
          <w:szCs w:val="24"/>
        </w:rPr>
        <w:t>Dr Claude SAINT VAL, président du réseau SINDEFI</w:t>
      </w:r>
    </w:p>
    <w:p w:rsidR="00F7777B" w:rsidRPr="006865FF" w:rsidRDefault="00F7777B" w:rsidP="00AE57CA">
      <w:pPr>
        <w:tabs>
          <w:tab w:val="left" w:pos="142"/>
        </w:tabs>
        <w:rPr>
          <w:sz w:val="24"/>
          <w:szCs w:val="24"/>
        </w:rPr>
      </w:pPr>
      <w:r w:rsidRPr="006865FF">
        <w:rPr>
          <w:sz w:val="24"/>
          <w:szCs w:val="24"/>
        </w:rPr>
        <w:tab/>
      </w:r>
    </w:p>
    <w:p w:rsidR="00F7777B" w:rsidRPr="006865FF" w:rsidRDefault="00F7777B" w:rsidP="00AE57CA">
      <w:pPr>
        <w:pStyle w:val="Paragraphedeliste"/>
        <w:numPr>
          <w:ilvl w:val="0"/>
          <w:numId w:val="2"/>
        </w:numPr>
        <w:ind w:left="284" w:hanging="284"/>
      </w:pPr>
      <w:r w:rsidRPr="006865FF">
        <w:t xml:space="preserve">Présentation de l’UNISEP </w:t>
      </w:r>
    </w:p>
    <w:p w:rsidR="00F7777B" w:rsidRPr="006865FF" w:rsidRDefault="00AE57CA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ab/>
      </w:r>
      <w:r w:rsidR="00F7777B" w:rsidRPr="006865FF">
        <w:rPr>
          <w:color w:val="009999"/>
          <w:sz w:val="24"/>
          <w:szCs w:val="24"/>
        </w:rPr>
        <w:t>Mme Carole de MULATIER</w:t>
      </w:r>
    </w:p>
    <w:p w:rsidR="00F7777B" w:rsidRPr="006865FF" w:rsidRDefault="00F7777B" w:rsidP="00AE57CA">
      <w:pPr>
        <w:rPr>
          <w:rFonts w:cs="Tahoma"/>
          <w:sz w:val="24"/>
          <w:szCs w:val="24"/>
        </w:rPr>
      </w:pPr>
    </w:p>
    <w:p w:rsidR="00F7777B" w:rsidRPr="006865FF" w:rsidRDefault="00F7777B" w:rsidP="00AE57CA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6865FF">
        <w:rPr>
          <w:sz w:val="24"/>
          <w:szCs w:val="24"/>
        </w:rPr>
        <w:t>Nouveauté de la SEP</w:t>
      </w:r>
    </w:p>
    <w:p w:rsidR="00F7777B" w:rsidRPr="006865FF" w:rsidRDefault="00AE57CA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ab/>
      </w:r>
      <w:r w:rsidR="00F7777B" w:rsidRPr="006865FF">
        <w:rPr>
          <w:color w:val="009999"/>
          <w:sz w:val="24"/>
          <w:szCs w:val="24"/>
        </w:rPr>
        <w:t>Dr Bruno STANKOFF, neurologue hospitalier</w:t>
      </w:r>
    </w:p>
    <w:p w:rsidR="00F7777B" w:rsidRPr="006865FF" w:rsidRDefault="00F7777B" w:rsidP="00AE57CA">
      <w:pPr>
        <w:rPr>
          <w:color w:val="009999"/>
          <w:sz w:val="24"/>
          <w:szCs w:val="24"/>
        </w:rPr>
      </w:pPr>
    </w:p>
    <w:p w:rsidR="00F7777B" w:rsidRPr="006865FF" w:rsidRDefault="00F7777B" w:rsidP="00AE57CA">
      <w:pPr>
        <w:tabs>
          <w:tab w:val="left" w:pos="993"/>
        </w:tabs>
        <w:jc w:val="center"/>
        <w:rPr>
          <w:b/>
          <w:color w:val="808080" w:themeColor="background1" w:themeShade="80"/>
          <w:sz w:val="26"/>
          <w:szCs w:val="26"/>
        </w:rPr>
      </w:pPr>
      <w:r w:rsidRPr="006865FF">
        <w:rPr>
          <w:b/>
          <w:color w:val="808080" w:themeColor="background1" w:themeShade="80"/>
          <w:sz w:val="26"/>
          <w:szCs w:val="26"/>
        </w:rPr>
        <w:t>2</w:t>
      </w:r>
      <w:r w:rsidRPr="006245BF">
        <w:rPr>
          <w:b/>
          <w:color w:val="808080" w:themeColor="background1" w:themeShade="80"/>
          <w:sz w:val="26"/>
          <w:szCs w:val="26"/>
          <w:vertAlign w:val="superscript"/>
        </w:rPr>
        <w:t xml:space="preserve">ème </w:t>
      </w:r>
      <w:r w:rsidRPr="006865FF">
        <w:rPr>
          <w:b/>
          <w:color w:val="808080" w:themeColor="background1" w:themeShade="80"/>
          <w:sz w:val="26"/>
          <w:szCs w:val="26"/>
        </w:rPr>
        <w:t>partie</w:t>
      </w:r>
    </w:p>
    <w:p w:rsidR="00F7777B" w:rsidRPr="006865FF" w:rsidRDefault="00F7777B" w:rsidP="00AE57CA">
      <w:pPr>
        <w:rPr>
          <w:color w:val="009999"/>
          <w:sz w:val="24"/>
          <w:szCs w:val="24"/>
        </w:rPr>
      </w:pPr>
    </w:p>
    <w:p w:rsidR="00F7777B" w:rsidRPr="006865FF" w:rsidRDefault="00F7777B" w:rsidP="00AE57CA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6865FF">
        <w:rPr>
          <w:sz w:val="24"/>
          <w:szCs w:val="24"/>
        </w:rPr>
        <w:t xml:space="preserve">Présentation de la fatigue </w:t>
      </w:r>
    </w:p>
    <w:p w:rsidR="00F7777B" w:rsidRPr="006865FF" w:rsidRDefault="00AE57CA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ab/>
      </w:r>
      <w:r w:rsidR="00F7777B" w:rsidRPr="006865FF">
        <w:rPr>
          <w:color w:val="009999"/>
          <w:sz w:val="24"/>
          <w:szCs w:val="24"/>
        </w:rPr>
        <w:t>Pr Alain CREANGE, neurologue hospitalier, administrateur du réseau SINDEFI</w:t>
      </w:r>
    </w:p>
    <w:p w:rsidR="00F7777B" w:rsidRPr="006865FF" w:rsidRDefault="00F7777B" w:rsidP="00AE57CA">
      <w:pPr>
        <w:tabs>
          <w:tab w:val="left" w:pos="142"/>
        </w:tabs>
        <w:rPr>
          <w:color w:val="009999"/>
          <w:sz w:val="24"/>
          <w:szCs w:val="24"/>
        </w:rPr>
      </w:pPr>
    </w:p>
    <w:p w:rsidR="00F7777B" w:rsidRPr="006865FF" w:rsidRDefault="00F7777B" w:rsidP="00AE57CA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6865FF">
        <w:rPr>
          <w:sz w:val="24"/>
          <w:szCs w:val="24"/>
        </w:rPr>
        <w:t xml:space="preserve">Atelier fatigue </w:t>
      </w:r>
    </w:p>
    <w:p w:rsidR="00F7777B" w:rsidRPr="006865FF" w:rsidRDefault="00AE57CA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lastRenderedPageBreak/>
        <w:tab/>
      </w:r>
      <w:r w:rsidR="00F7777B" w:rsidRPr="006865FF">
        <w:rPr>
          <w:color w:val="009999"/>
          <w:sz w:val="24"/>
          <w:szCs w:val="24"/>
        </w:rPr>
        <w:t>Mme Anne CARRE, psychologue</w:t>
      </w:r>
      <w:r w:rsidR="00B814F6">
        <w:rPr>
          <w:color w:val="009999"/>
          <w:sz w:val="24"/>
          <w:szCs w:val="24"/>
        </w:rPr>
        <w:t xml:space="preserve"> coordinatrice </w:t>
      </w:r>
      <w:r w:rsidR="00F7777B" w:rsidRPr="006865FF">
        <w:rPr>
          <w:color w:val="009999"/>
          <w:sz w:val="24"/>
          <w:szCs w:val="24"/>
        </w:rPr>
        <w:t>réseau SINDEFI</w:t>
      </w:r>
    </w:p>
    <w:p w:rsidR="00F7777B" w:rsidRPr="006865FF" w:rsidRDefault="00F7777B" w:rsidP="00AE57CA">
      <w:pPr>
        <w:pStyle w:val="Paragraphedeliste"/>
        <w:ind w:left="0"/>
        <w:rPr>
          <w:rFonts w:cs="Tahoma"/>
        </w:rPr>
      </w:pPr>
    </w:p>
    <w:p w:rsidR="006865FF" w:rsidRPr="006865FF" w:rsidRDefault="00F7777B" w:rsidP="00AE57CA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6865FF">
        <w:rPr>
          <w:sz w:val="24"/>
          <w:szCs w:val="24"/>
        </w:rPr>
        <w:t>Médecin Physique et de Réadaptation</w:t>
      </w:r>
    </w:p>
    <w:p w:rsidR="00F7777B" w:rsidRPr="006865FF" w:rsidRDefault="000F19B5" w:rsidP="000F19B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7777B" w:rsidRPr="006865FF">
        <w:rPr>
          <w:sz w:val="24"/>
          <w:szCs w:val="24"/>
        </w:rPr>
        <w:t>(Rôle du kinésithérapeute en ville, intérêt des séjours de rééducation)</w:t>
      </w:r>
    </w:p>
    <w:p w:rsidR="00F7777B" w:rsidRPr="006865FF" w:rsidRDefault="00AE57CA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ab/>
      </w:r>
      <w:r w:rsidR="00F7777B" w:rsidRPr="006865FF">
        <w:rPr>
          <w:color w:val="009999"/>
          <w:sz w:val="24"/>
          <w:szCs w:val="24"/>
        </w:rPr>
        <w:t>Pr Jean-Michel GRACIES, médecin en médecine physique et réadaptation</w:t>
      </w:r>
    </w:p>
    <w:p w:rsidR="00F7777B" w:rsidRPr="006865FF" w:rsidRDefault="00F7777B" w:rsidP="00AE57CA">
      <w:pPr>
        <w:rPr>
          <w:rFonts w:cs="Tahoma"/>
          <w:sz w:val="24"/>
          <w:szCs w:val="24"/>
        </w:rPr>
      </w:pPr>
    </w:p>
    <w:p w:rsidR="00F7777B" w:rsidRPr="006865FF" w:rsidRDefault="00F7777B" w:rsidP="00AE57CA">
      <w:pPr>
        <w:jc w:val="center"/>
        <w:rPr>
          <w:rFonts w:cs="Tahoma"/>
          <w:sz w:val="24"/>
          <w:szCs w:val="24"/>
        </w:rPr>
      </w:pPr>
      <w:r w:rsidRPr="006865FF">
        <w:rPr>
          <w:rFonts w:cs="Tahoma"/>
          <w:sz w:val="24"/>
          <w:szCs w:val="24"/>
        </w:rPr>
        <w:t>Débats et questions sur les thèmes abordés</w:t>
      </w:r>
    </w:p>
    <w:p w:rsidR="00F7777B" w:rsidRDefault="00F7777B" w:rsidP="00AE57CA">
      <w:pPr>
        <w:rPr>
          <w:rFonts w:cs="Tahoma"/>
          <w:sz w:val="24"/>
          <w:szCs w:val="24"/>
        </w:rPr>
      </w:pPr>
    </w:p>
    <w:p w:rsidR="00AE57CA" w:rsidRPr="006865FF" w:rsidRDefault="00AE57CA" w:rsidP="00AE57CA">
      <w:pPr>
        <w:rPr>
          <w:rFonts w:cs="Tahoma"/>
          <w:sz w:val="24"/>
          <w:szCs w:val="24"/>
        </w:rPr>
      </w:pPr>
    </w:p>
    <w:p w:rsidR="00F7777B" w:rsidRPr="006865FF" w:rsidRDefault="00DA6120" w:rsidP="00AE57CA">
      <w:pPr>
        <w:tabs>
          <w:tab w:val="left" w:pos="993"/>
        </w:tabs>
        <w:jc w:val="center"/>
        <w:rPr>
          <w:b/>
          <w:color w:val="808080" w:themeColor="background1" w:themeShade="80"/>
          <w:sz w:val="24"/>
          <w:szCs w:val="24"/>
        </w:rPr>
      </w:pPr>
      <w:r w:rsidRPr="006865FF">
        <w:rPr>
          <w:b/>
          <w:color w:val="808080" w:themeColor="background1" w:themeShade="80"/>
          <w:sz w:val="26"/>
          <w:szCs w:val="26"/>
        </w:rPr>
        <w:t>CONCERT</w:t>
      </w:r>
    </w:p>
    <w:p w:rsidR="00DA6120" w:rsidRPr="006865FF" w:rsidRDefault="006245BF" w:rsidP="00AE57CA">
      <w:pPr>
        <w:rPr>
          <w:b/>
          <w:color w:val="808080" w:themeColor="background1" w:themeShade="80"/>
          <w:sz w:val="24"/>
          <w:szCs w:val="24"/>
        </w:rPr>
      </w:pPr>
      <w:r>
        <w:rPr>
          <w:rFonts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135BF08" wp14:editId="45EE6FD2">
            <wp:simplePos x="0" y="0"/>
            <wp:positionH relativeFrom="column">
              <wp:posOffset>4415155</wp:posOffset>
            </wp:positionH>
            <wp:positionV relativeFrom="paragraph">
              <wp:posOffset>102235</wp:posOffset>
            </wp:positionV>
            <wp:extent cx="1474470" cy="2190750"/>
            <wp:effectExtent l="0" t="0" r="0" b="0"/>
            <wp:wrapSquare wrapText="bothSides"/>
            <wp:docPr id="1" name="Image 1" descr="\\SINDEFI01\PartageEquipe\10e anniversaire  PATIENTS 08-11-2014\p_a_volonda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NDEFI01\PartageEquipe\10e anniversaire  PATIENTS 08-11-2014\p_a_volondat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20" w:rsidRPr="006865FF" w:rsidRDefault="00DA6120" w:rsidP="00AE57CA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6865FF">
        <w:rPr>
          <w:sz w:val="24"/>
          <w:szCs w:val="24"/>
        </w:rPr>
        <w:t>Présentation du pianiste</w:t>
      </w:r>
    </w:p>
    <w:p w:rsidR="00DA6120" w:rsidRPr="006865FF" w:rsidRDefault="00AE57CA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ab/>
      </w:r>
      <w:r w:rsidR="00DA6120" w:rsidRPr="006865FF">
        <w:rPr>
          <w:color w:val="009999"/>
          <w:sz w:val="24"/>
          <w:szCs w:val="24"/>
        </w:rPr>
        <w:t>Dr Claude SAINT VAL, président du réseau SINDEFI</w:t>
      </w:r>
    </w:p>
    <w:p w:rsidR="00DA6120" w:rsidRPr="006865FF" w:rsidRDefault="00DA6120" w:rsidP="00AE57CA">
      <w:pPr>
        <w:rPr>
          <w:rFonts w:cs="Tahoma"/>
          <w:sz w:val="24"/>
          <w:szCs w:val="24"/>
        </w:rPr>
      </w:pPr>
    </w:p>
    <w:p w:rsidR="00DA6120" w:rsidRPr="006865FF" w:rsidRDefault="00B814F6" w:rsidP="00AE57CA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Concert</w:t>
      </w:r>
    </w:p>
    <w:p w:rsidR="00AE57CA" w:rsidRPr="00AE57CA" w:rsidRDefault="00AE57CA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ab/>
      </w:r>
      <w:r w:rsidR="00DA6120" w:rsidRPr="006865FF">
        <w:rPr>
          <w:color w:val="009999"/>
          <w:sz w:val="24"/>
          <w:szCs w:val="24"/>
        </w:rPr>
        <w:t>Mr Pierre Alain VOLONDAT, pianiste</w:t>
      </w:r>
    </w:p>
    <w:p w:rsidR="00AE57CA" w:rsidRPr="006865FF" w:rsidRDefault="00AE57CA" w:rsidP="00AE57CA">
      <w:pPr>
        <w:rPr>
          <w:rFonts w:cs="Tahoma"/>
          <w:sz w:val="24"/>
          <w:szCs w:val="24"/>
        </w:rPr>
      </w:pPr>
    </w:p>
    <w:p w:rsidR="00DA6120" w:rsidRPr="006865FF" w:rsidRDefault="00B814F6" w:rsidP="00AE57CA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Clôture</w:t>
      </w:r>
    </w:p>
    <w:p w:rsidR="00AE57CA" w:rsidRDefault="00AE57CA" w:rsidP="00AE57CA">
      <w:pPr>
        <w:tabs>
          <w:tab w:val="left" w:pos="284"/>
        </w:tabs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ab/>
      </w:r>
      <w:r w:rsidR="00DA6120" w:rsidRPr="006865FF">
        <w:rPr>
          <w:color w:val="009999"/>
          <w:sz w:val="24"/>
          <w:szCs w:val="24"/>
        </w:rPr>
        <w:t xml:space="preserve">Pr Alain CREANGE, neurologue hospitalier, </w:t>
      </w:r>
    </w:p>
    <w:p w:rsidR="005A69A4" w:rsidRDefault="00AE57CA" w:rsidP="00AE57CA">
      <w:pPr>
        <w:tabs>
          <w:tab w:val="left" w:pos="284"/>
        </w:tabs>
      </w:pPr>
      <w:r>
        <w:rPr>
          <w:color w:val="009999"/>
          <w:sz w:val="24"/>
          <w:szCs w:val="24"/>
        </w:rPr>
        <w:tab/>
      </w:r>
      <w:r w:rsidR="00DA6120" w:rsidRPr="006865FF">
        <w:rPr>
          <w:color w:val="009999"/>
          <w:sz w:val="24"/>
          <w:szCs w:val="24"/>
        </w:rPr>
        <w:t>administrateur du</w:t>
      </w:r>
      <w:r w:rsidR="00B814F6">
        <w:rPr>
          <w:color w:val="009999"/>
          <w:sz w:val="24"/>
          <w:szCs w:val="24"/>
        </w:rPr>
        <w:t xml:space="preserve"> réseau SINDEF</w:t>
      </w:r>
      <w:r>
        <w:rPr>
          <w:color w:val="009999"/>
          <w:sz w:val="24"/>
          <w:szCs w:val="24"/>
        </w:rPr>
        <w:t>I</w:t>
      </w:r>
    </w:p>
    <w:sectPr w:rsidR="005A69A4" w:rsidSect="00AE57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3463"/>
    <w:multiLevelType w:val="hybridMultilevel"/>
    <w:tmpl w:val="97B23424"/>
    <w:lvl w:ilvl="0" w:tplc="B51ECBCC">
      <w:numFmt w:val="bullet"/>
      <w:lvlText w:val="↬"/>
      <w:lvlJc w:val="left"/>
      <w:pPr>
        <w:ind w:left="765" w:hanging="360"/>
      </w:pPr>
      <w:rPr>
        <w:rFonts w:ascii="Cambria" w:hAnsi="Cambria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DC61D9C"/>
    <w:multiLevelType w:val="hybridMultilevel"/>
    <w:tmpl w:val="37B44AA4"/>
    <w:lvl w:ilvl="0" w:tplc="52CA745A">
      <w:numFmt w:val="bullet"/>
      <w:lvlText w:val="↬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Full" w:cryptAlgorithmClass="hash" w:cryptAlgorithmType="typeAny" w:cryptAlgorithmSid="4" w:cryptSpinCount="100000" w:hash="3hWycxw43M0h6ZiqoupGq+l9Y7g=" w:salt="xPPA6Ngdd0zX9vpeb0Cy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B"/>
    <w:rsid w:val="000F19B5"/>
    <w:rsid w:val="002D6E41"/>
    <w:rsid w:val="004120DC"/>
    <w:rsid w:val="005A69A4"/>
    <w:rsid w:val="006245BF"/>
    <w:rsid w:val="006865FF"/>
    <w:rsid w:val="00AE41FF"/>
    <w:rsid w:val="00AE57CA"/>
    <w:rsid w:val="00B814F6"/>
    <w:rsid w:val="00DA6120"/>
    <w:rsid w:val="00F7777B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FE110-4295-432B-BA2F-C8D00570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7B"/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1FF"/>
    <w:pPr>
      <w:ind w:left="720"/>
      <w:contextualSpacing/>
    </w:pPr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E41FF"/>
    <w:rPr>
      <w:rFonts w:ascii="Calibri" w:hAnsi="Calibri"/>
      <w:i/>
      <w:iCs/>
      <w:color w:val="000000"/>
    </w:rPr>
  </w:style>
  <w:style w:type="character" w:customStyle="1" w:styleId="CitationCar">
    <w:name w:val="Citation Car"/>
    <w:link w:val="Citation"/>
    <w:uiPriority w:val="29"/>
    <w:rsid w:val="00AE41FF"/>
    <w:rPr>
      <w:i/>
      <w:i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C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LFSEP</cp:lastModifiedBy>
  <cp:revision>2</cp:revision>
  <dcterms:created xsi:type="dcterms:W3CDTF">2014-09-25T10:16:00Z</dcterms:created>
  <dcterms:modified xsi:type="dcterms:W3CDTF">2014-09-25T10:16:00Z</dcterms:modified>
</cp:coreProperties>
</file>